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37C90" w14:textId="07A7354C" w:rsidR="00511724" w:rsidRDefault="00511724" w:rsidP="006917BB">
      <w:pPr>
        <w:jc w:val="center"/>
        <w:rPr>
          <w:b/>
        </w:rPr>
      </w:pPr>
      <w:r w:rsidRPr="006917BB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C158141" wp14:editId="34B460A1">
            <wp:simplePos x="0" y="0"/>
            <wp:positionH relativeFrom="column">
              <wp:posOffset>-596900</wp:posOffset>
            </wp:positionH>
            <wp:positionV relativeFrom="paragraph">
              <wp:posOffset>-564515</wp:posOffset>
            </wp:positionV>
            <wp:extent cx="2760980" cy="594360"/>
            <wp:effectExtent l="0" t="0" r="1270" b="0"/>
            <wp:wrapTight wrapText="bothSides">
              <wp:wrapPolygon edited="0">
                <wp:start x="0" y="0"/>
                <wp:lineTo x="0" y="20769"/>
                <wp:lineTo x="21461" y="20769"/>
                <wp:lineTo x="21461" y="0"/>
                <wp:lineTo x="0" y="0"/>
              </wp:wrapPolygon>
            </wp:wrapTight>
            <wp:docPr id="1" name="Picture 1" descr="C:\Users\kjb24\Box Sync\AERS\psu ca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b24\Box Sync\AERS\psu cas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8E9F63" w14:textId="77777777" w:rsidR="00511724" w:rsidRDefault="00511724" w:rsidP="006917BB">
      <w:pPr>
        <w:jc w:val="center"/>
        <w:rPr>
          <w:b/>
        </w:rPr>
      </w:pPr>
    </w:p>
    <w:p w14:paraId="00982555" w14:textId="51ADAF55" w:rsidR="006917BB" w:rsidRPr="006917BB" w:rsidRDefault="006917BB" w:rsidP="006917BB">
      <w:pPr>
        <w:jc w:val="center"/>
        <w:rPr>
          <w:b/>
        </w:rPr>
      </w:pPr>
      <w:r w:rsidRPr="006917BB">
        <w:rPr>
          <w:b/>
        </w:rPr>
        <w:t xml:space="preserve">Research </w:t>
      </w:r>
      <w:r w:rsidR="00210855">
        <w:rPr>
          <w:b/>
        </w:rPr>
        <w:t>Fellow</w:t>
      </w:r>
      <w:r w:rsidRPr="006917BB">
        <w:rPr>
          <w:b/>
        </w:rPr>
        <w:t xml:space="preserve">ship to Study </w:t>
      </w:r>
      <w:r w:rsidR="00B743AC">
        <w:rPr>
          <w:b/>
        </w:rPr>
        <w:t>Social Dimensions of Microbiome Research</w:t>
      </w:r>
    </w:p>
    <w:p w14:paraId="44420951" w14:textId="67F68C02" w:rsidR="00FD6AAA" w:rsidRPr="006917BB" w:rsidRDefault="00FD6AAA" w:rsidP="006917BB">
      <w:pPr>
        <w:jc w:val="center"/>
        <w:rPr>
          <w:b/>
        </w:rPr>
      </w:pPr>
      <w:r w:rsidRPr="006917BB">
        <w:rPr>
          <w:b/>
        </w:rPr>
        <w:t xml:space="preserve">Rural Sociology </w:t>
      </w:r>
      <w:r w:rsidR="006917BB" w:rsidRPr="006917BB">
        <w:rPr>
          <w:b/>
        </w:rPr>
        <w:t xml:space="preserve">Graduate Program </w:t>
      </w:r>
      <w:r w:rsidRPr="006917BB">
        <w:rPr>
          <w:b/>
        </w:rPr>
        <w:t>at Penn State University</w:t>
      </w:r>
    </w:p>
    <w:p w14:paraId="346C32C1" w14:textId="70599049" w:rsidR="00FD6AAA" w:rsidRDefault="00923AB8" w:rsidP="00FD6AAA">
      <w:pPr>
        <w:spacing w:before="100" w:beforeAutospacing="1"/>
        <w:rPr>
          <w:color w:val="000000"/>
        </w:rPr>
      </w:pPr>
      <w:r w:rsidRPr="008D2B58">
        <w:rPr>
          <w:b/>
          <w:color w:val="000000"/>
        </w:rPr>
        <w:t>Announcing</w:t>
      </w:r>
      <w:r w:rsidR="00FD6AAA" w:rsidRPr="008D2B58">
        <w:rPr>
          <w:b/>
          <w:color w:val="000000"/>
        </w:rPr>
        <w:t xml:space="preserve"> the availability of a PhD research </w:t>
      </w:r>
      <w:r w:rsidR="00210855">
        <w:rPr>
          <w:b/>
          <w:color w:val="000000"/>
        </w:rPr>
        <w:t>fellow</w:t>
      </w:r>
      <w:r w:rsidR="00FD6AAA" w:rsidRPr="008D2B58">
        <w:rPr>
          <w:b/>
          <w:color w:val="000000"/>
        </w:rPr>
        <w:t>ship in Rural Sociology at Penn State University.</w:t>
      </w:r>
      <w:r w:rsidR="00FD6AAA">
        <w:rPr>
          <w:color w:val="000000"/>
        </w:rPr>
        <w:t xml:space="preserve"> The </w:t>
      </w:r>
      <w:r w:rsidR="00210855">
        <w:rPr>
          <w:color w:val="000000"/>
        </w:rPr>
        <w:t xml:space="preserve">successful </w:t>
      </w:r>
      <w:r w:rsidR="00FD6AAA">
        <w:rPr>
          <w:color w:val="000000"/>
        </w:rPr>
        <w:t xml:space="preserve">student will be funded as part of a </w:t>
      </w:r>
      <w:r w:rsidR="00B743AC">
        <w:rPr>
          <w:color w:val="000000"/>
        </w:rPr>
        <w:t>The Pennsylvania State University Microbiome</w:t>
      </w:r>
      <w:r w:rsidR="00820C76">
        <w:rPr>
          <w:color w:val="000000"/>
        </w:rPr>
        <w:t xml:space="preserve"> Center</w:t>
      </w:r>
      <w:r w:rsidR="00B743AC">
        <w:rPr>
          <w:color w:val="000000"/>
        </w:rPr>
        <w:t xml:space="preserve"> initiative to start </w:t>
      </w:r>
      <w:proofErr w:type="gramStart"/>
      <w:r w:rsidR="00B743AC">
        <w:rPr>
          <w:color w:val="000000"/>
        </w:rPr>
        <w:t>Fall</w:t>
      </w:r>
      <w:proofErr w:type="gramEnd"/>
      <w:r w:rsidR="00B743AC">
        <w:rPr>
          <w:color w:val="000000"/>
        </w:rPr>
        <w:t xml:space="preserve"> 2018. Five Ph.D. fellows will be funded, one of which will focus on social dimensions of microbiome research</w:t>
      </w:r>
      <w:r w:rsidR="004C67DA">
        <w:rPr>
          <w:color w:val="000000"/>
        </w:rPr>
        <w:t xml:space="preserve"> and applications of that research</w:t>
      </w:r>
      <w:r w:rsidR="00B743AC">
        <w:rPr>
          <w:color w:val="000000"/>
        </w:rPr>
        <w:t xml:space="preserve">. </w:t>
      </w:r>
      <w:r w:rsidR="00B743AC" w:rsidRPr="00B743AC">
        <w:rPr>
          <w:color w:val="000000"/>
        </w:rPr>
        <w:t xml:space="preserve">Fellows will engage in an interdisciplinary effort to understand how microbiomes interact directly, as a result </w:t>
      </w:r>
      <w:bookmarkStart w:id="0" w:name="_GoBack"/>
      <w:bookmarkEnd w:id="0"/>
      <w:r w:rsidR="00B743AC" w:rsidRPr="00B743AC">
        <w:rPr>
          <w:color w:val="000000"/>
        </w:rPr>
        <w:t xml:space="preserve">of microbial flow from food cultivation through human digestion, and indirectly, through their chemical and physical influences on products at each stage. </w:t>
      </w:r>
      <w:r w:rsidR="00820C76">
        <w:rPr>
          <w:color w:val="000000"/>
        </w:rPr>
        <w:t>I</w:t>
      </w:r>
      <w:r w:rsidR="00FD6AAA">
        <w:rPr>
          <w:color w:val="000000"/>
        </w:rPr>
        <w:t xml:space="preserve">n addition to </w:t>
      </w:r>
      <w:r w:rsidR="004C67DA">
        <w:rPr>
          <w:color w:val="000000"/>
        </w:rPr>
        <w:t xml:space="preserve">being part of the </w:t>
      </w:r>
      <w:r w:rsidR="00820C76">
        <w:rPr>
          <w:color w:val="000000"/>
        </w:rPr>
        <w:t>cohort</w:t>
      </w:r>
      <w:r w:rsidR="00FD6AAA">
        <w:rPr>
          <w:color w:val="000000"/>
        </w:rPr>
        <w:t xml:space="preserve">, the student will be required to develop </w:t>
      </w:r>
      <w:r w:rsidR="006917BB">
        <w:rPr>
          <w:color w:val="000000"/>
        </w:rPr>
        <w:t>his/her</w:t>
      </w:r>
      <w:r w:rsidR="00FD6AAA">
        <w:rPr>
          <w:color w:val="000000"/>
        </w:rPr>
        <w:t xml:space="preserve"> own related but independent research project to fulfill the requirements of the PhD in Rural Sociology.</w:t>
      </w:r>
    </w:p>
    <w:p w14:paraId="67ACF201" w14:textId="5BB2C23C" w:rsidR="00801426" w:rsidRDefault="00FD6AAA" w:rsidP="00FD6AAA">
      <w:pPr>
        <w:spacing w:before="100" w:beforeAutospacing="1"/>
        <w:rPr>
          <w:color w:val="000000"/>
        </w:rPr>
      </w:pPr>
      <w:r>
        <w:rPr>
          <w:color w:val="000000"/>
        </w:rPr>
        <w:t>The student would begin in fall semester 201</w:t>
      </w:r>
      <w:r w:rsidR="00365292">
        <w:rPr>
          <w:color w:val="000000"/>
        </w:rPr>
        <w:t>8</w:t>
      </w:r>
      <w:r>
        <w:rPr>
          <w:color w:val="000000"/>
        </w:rPr>
        <w:t xml:space="preserve"> and would be eligible for up to </w:t>
      </w:r>
      <w:r w:rsidR="008D2B58">
        <w:rPr>
          <w:color w:val="000000"/>
        </w:rPr>
        <w:t>three</w:t>
      </w:r>
      <w:r>
        <w:rPr>
          <w:color w:val="000000"/>
        </w:rPr>
        <w:t xml:space="preserve"> years of funding, a full waiver of tuition expenses, and a package of benefits</w:t>
      </w:r>
      <w:r w:rsidR="006917BB">
        <w:rPr>
          <w:color w:val="000000"/>
        </w:rPr>
        <w:t xml:space="preserve"> (including health insurance)</w:t>
      </w:r>
      <w:r>
        <w:rPr>
          <w:color w:val="000000"/>
        </w:rPr>
        <w:t xml:space="preserve">. </w:t>
      </w:r>
      <w:r w:rsidR="00801426">
        <w:rPr>
          <w:color w:val="000000"/>
        </w:rPr>
        <w:t xml:space="preserve">Opportunities for professional development are </w:t>
      </w:r>
      <w:r w:rsidR="00B3443C">
        <w:rPr>
          <w:color w:val="000000"/>
        </w:rPr>
        <w:t xml:space="preserve">also </w:t>
      </w:r>
      <w:r w:rsidR="00801426">
        <w:rPr>
          <w:color w:val="000000"/>
        </w:rPr>
        <w:t xml:space="preserve">encouraged, including </w:t>
      </w:r>
      <w:r w:rsidR="00B3443C">
        <w:rPr>
          <w:color w:val="000000"/>
        </w:rPr>
        <w:t xml:space="preserve">contributions </w:t>
      </w:r>
      <w:r w:rsidR="00801426">
        <w:rPr>
          <w:color w:val="000000"/>
        </w:rPr>
        <w:t xml:space="preserve">to peer-reviewed publications and </w:t>
      </w:r>
      <w:r w:rsidR="00B3443C">
        <w:rPr>
          <w:color w:val="000000"/>
        </w:rPr>
        <w:t>presentations at professional meetings</w:t>
      </w:r>
      <w:r w:rsidR="00801426">
        <w:rPr>
          <w:color w:val="000000"/>
        </w:rPr>
        <w:t>.</w:t>
      </w:r>
    </w:p>
    <w:p w14:paraId="058D28E7" w14:textId="3432FCA4" w:rsidR="00FD6AAA" w:rsidRDefault="00FD6AAA" w:rsidP="00FD6AAA">
      <w:pPr>
        <w:spacing w:before="100" w:beforeAutospacing="1"/>
        <w:rPr>
          <w:color w:val="000000"/>
        </w:rPr>
      </w:pPr>
      <w:r>
        <w:rPr>
          <w:color w:val="000000"/>
        </w:rPr>
        <w:t>Interested applicants should</w:t>
      </w:r>
      <w:r w:rsidR="00B3443C">
        <w:rPr>
          <w:color w:val="000000"/>
        </w:rPr>
        <w:t xml:space="preserve"> </w:t>
      </w:r>
      <w:r w:rsidR="008D2B58">
        <w:rPr>
          <w:color w:val="000000"/>
        </w:rPr>
        <w:t>apply for admission to the graduate program in Rural Sociology at Penn State University by January 5, 2018. In addition, applicants should send a cover</w:t>
      </w:r>
      <w:r w:rsidR="00B3443C">
        <w:rPr>
          <w:color w:val="000000"/>
        </w:rPr>
        <w:t xml:space="preserve"> letter describing interests and qualifications and a CV to </w:t>
      </w:r>
      <w:r w:rsidR="00B743AC">
        <w:rPr>
          <w:color w:val="000000"/>
        </w:rPr>
        <w:t>Dr. Leland Glenna (</w:t>
      </w:r>
      <w:hyperlink r:id="rId6" w:history="1">
        <w:r w:rsidR="00B743AC" w:rsidRPr="00937C83">
          <w:rPr>
            <w:rStyle w:val="Hyperlink"/>
          </w:rPr>
          <w:t>llg13@psu.edu</w:t>
        </w:r>
      </w:hyperlink>
      <w:r w:rsidR="00B3443C">
        <w:rPr>
          <w:color w:val="000000"/>
        </w:rPr>
        <w:t>)</w:t>
      </w:r>
      <w:r w:rsidR="00B743AC">
        <w:rPr>
          <w:color w:val="000000"/>
        </w:rPr>
        <w:t xml:space="preserve"> </w:t>
      </w:r>
      <w:r w:rsidR="00B3443C" w:rsidRPr="008D2B58">
        <w:rPr>
          <w:color w:val="000000"/>
        </w:rPr>
        <w:t xml:space="preserve">by </w:t>
      </w:r>
      <w:r w:rsidR="008D2B58">
        <w:rPr>
          <w:color w:val="000000"/>
        </w:rPr>
        <w:t>the same deadline (</w:t>
      </w:r>
      <w:r w:rsidR="008D2B58" w:rsidRPr="008D2B58">
        <w:rPr>
          <w:color w:val="000000"/>
        </w:rPr>
        <w:t>January 5, 2018</w:t>
      </w:r>
      <w:r w:rsidR="008D2B58">
        <w:rPr>
          <w:color w:val="000000"/>
        </w:rPr>
        <w:t>)</w:t>
      </w:r>
      <w:r w:rsidR="00B3443C" w:rsidRPr="008D2B58">
        <w:rPr>
          <w:color w:val="000000"/>
        </w:rPr>
        <w:t xml:space="preserve">. </w:t>
      </w:r>
      <w:r>
        <w:rPr>
          <w:color w:val="000000"/>
        </w:rPr>
        <w:t>For more information</w:t>
      </w:r>
      <w:r w:rsidR="002A2573">
        <w:rPr>
          <w:color w:val="000000"/>
        </w:rPr>
        <w:t xml:space="preserve"> about the graduate program</w:t>
      </w:r>
      <w:r>
        <w:rPr>
          <w:color w:val="000000"/>
        </w:rPr>
        <w:t xml:space="preserve">, contact Dr. </w:t>
      </w:r>
      <w:r w:rsidR="00B3443C">
        <w:rPr>
          <w:color w:val="000000"/>
        </w:rPr>
        <w:t>Kath</w:t>
      </w:r>
      <w:r w:rsidR="008D2B58">
        <w:rPr>
          <w:color w:val="000000"/>
        </w:rPr>
        <w:t>r</w:t>
      </w:r>
      <w:r w:rsidR="00B3443C">
        <w:rPr>
          <w:color w:val="000000"/>
        </w:rPr>
        <w:t>y</w:t>
      </w:r>
      <w:r w:rsidR="008D2B58">
        <w:rPr>
          <w:color w:val="000000"/>
        </w:rPr>
        <w:t>n</w:t>
      </w:r>
      <w:r w:rsidR="00B3443C">
        <w:rPr>
          <w:color w:val="000000"/>
        </w:rPr>
        <w:t xml:space="preserve"> Brasier</w:t>
      </w:r>
      <w:r>
        <w:rPr>
          <w:color w:val="000000"/>
        </w:rPr>
        <w:t>, Director of Graduate Studies in Rural Sociology (</w:t>
      </w:r>
      <w:r w:rsidR="00B3443C">
        <w:t>kbrasier@psu.edu).</w:t>
      </w:r>
      <w:r>
        <w:rPr>
          <w:color w:val="000000"/>
        </w:rPr>
        <w:t xml:space="preserve"> Additional information about the </w:t>
      </w:r>
      <w:r w:rsidR="008D2B58">
        <w:rPr>
          <w:color w:val="000000"/>
        </w:rPr>
        <w:t>Rural Sociology G</w:t>
      </w:r>
      <w:r>
        <w:rPr>
          <w:color w:val="000000"/>
        </w:rPr>
        <w:t xml:space="preserve">raduate </w:t>
      </w:r>
      <w:r w:rsidR="008D2B58">
        <w:rPr>
          <w:color w:val="000000"/>
        </w:rPr>
        <w:t>P</w:t>
      </w:r>
      <w:r>
        <w:rPr>
          <w:color w:val="000000"/>
        </w:rPr>
        <w:t xml:space="preserve">rogram can be found </w:t>
      </w:r>
      <w:r w:rsidR="008D2B58">
        <w:rPr>
          <w:color w:val="000000"/>
        </w:rPr>
        <w:t xml:space="preserve">below and </w:t>
      </w:r>
      <w:r>
        <w:rPr>
          <w:color w:val="000000"/>
        </w:rPr>
        <w:t xml:space="preserve">at </w:t>
      </w:r>
      <w:r w:rsidR="008D2B58">
        <w:rPr>
          <w:color w:val="000000"/>
        </w:rPr>
        <w:t xml:space="preserve">the program’s website: </w:t>
      </w:r>
      <w:hyperlink r:id="rId7" w:history="1">
        <w:r w:rsidRPr="00446648">
          <w:rPr>
            <w:rStyle w:val="Hyperlink"/>
          </w:rPr>
          <w:t>http://aese.psu.edu/graduateprograms/rural-sociology</w:t>
        </w:r>
      </w:hyperlink>
      <w:r>
        <w:rPr>
          <w:color w:val="000000"/>
        </w:rPr>
        <w:t xml:space="preserve"> </w:t>
      </w:r>
    </w:p>
    <w:p w14:paraId="29C72454" w14:textId="77777777" w:rsidR="002A2573" w:rsidRDefault="002A2573">
      <w:pPr>
        <w:spacing w:after="200" w:line="276" w:lineRule="auto"/>
      </w:pPr>
    </w:p>
    <w:p w14:paraId="57776A40" w14:textId="77777777" w:rsidR="008D2B58" w:rsidRDefault="002D1944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tbl>
      <w:tblPr>
        <w:tblStyle w:val="TableLayout"/>
        <w:tblW w:w="5625" w:type="pct"/>
        <w:tblInd w:w="-450" w:type="dxa"/>
        <w:tblLayout w:type="fixed"/>
        <w:tblLook w:val="04A0" w:firstRow="1" w:lastRow="0" w:firstColumn="1" w:lastColumn="0" w:noHBand="0" w:noVBand="1"/>
      </w:tblPr>
      <w:tblGrid>
        <w:gridCol w:w="10530"/>
      </w:tblGrid>
      <w:tr w:rsidR="008D2B58" w14:paraId="369681C6" w14:textId="77777777" w:rsidTr="00950D7E">
        <w:trPr>
          <w:trHeight w:hRule="exact" w:val="810"/>
        </w:trPr>
        <w:tc>
          <w:tcPr>
            <w:tcW w:w="5000" w:type="pct"/>
          </w:tcPr>
          <w:p w14:paraId="1B340AFE" w14:textId="77777777" w:rsidR="008D2B58" w:rsidRDefault="008D2B58" w:rsidP="00950D7E">
            <w:r>
              <w:rPr>
                <w:noProof/>
              </w:rPr>
              <w:lastRenderedPageBreak/>
              <w:drawing>
                <wp:inline distT="0" distB="0" distL="0" distR="0" wp14:anchorId="475F8F53" wp14:editId="380A4D40">
                  <wp:extent cx="2204710" cy="503555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940" cy="5490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B58" w14:paraId="0027E3BC" w14:textId="77777777" w:rsidTr="00950D7E">
        <w:trPr>
          <w:trHeight w:hRule="exact" w:val="1080"/>
        </w:trPr>
        <w:sdt>
          <w:sdtPr>
            <w:rPr>
              <w:color w:val="auto"/>
              <w:sz w:val="48"/>
              <w:shd w:val="clear" w:color="auto" w:fill="153E81"/>
            </w:rPr>
            <w:alias w:val="Enter Company Name:"/>
            <w:tag w:val="Enter Company Name:"/>
            <w:id w:val="-2083982577"/>
            <w:placeholder>
              <w:docPart w:val="3EAB9222AABB455C8B691383CC5CCB6E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auto"/>
                </w:tcBorders>
                <w:shd w:val="clear" w:color="auto" w:fill="153E81"/>
              </w:tcPr>
              <w:p w14:paraId="46FD580E" w14:textId="08FBB63E" w:rsidR="008D2B58" w:rsidRDefault="008D2B58" w:rsidP="008D2B58">
                <w:pPr>
                  <w:pStyle w:val="Title"/>
                </w:pPr>
                <w:r w:rsidRPr="008D2B58">
                  <w:rPr>
                    <w:color w:val="auto"/>
                    <w:sz w:val="48"/>
                    <w:shd w:val="clear" w:color="auto" w:fill="153E81"/>
                  </w:rPr>
                  <w:t>Graduate Program in rural Sociology</w:t>
                </w:r>
              </w:p>
            </w:tc>
          </w:sdtContent>
        </w:sdt>
      </w:tr>
      <w:tr w:rsidR="008D2B58" w14:paraId="7B084473" w14:textId="77777777" w:rsidTr="00950D7E">
        <w:trPr>
          <w:trHeight w:hRule="exact" w:val="541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586430" w14:textId="77777777" w:rsidR="008D2B58" w:rsidRDefault="008D2B58" w:rsidP="00950D7E">
            <w:pPr>
              <w:pStyle w:val="Subtitle"/>
            </w:pPr>
            <w:r w:rsidRPr="00D94996">
              <w:rPr>
                <w:color w:val="auto"/>
              </w:rPr>
              <w:t xml:space="preserve">M.S. and Ph.D. </w:t>
            </w:r>
            <w:r>
              <w:rPr>
                <w:color w:val="auto"/>
              </w:rPr>
              <w:t>Degree Programs</w:t>
            </w:r>
          </w:p>
        </w:tc>
      </w:tr>
    </w:tbl>
    <w:p w14:paraId="0736F523" w14:textId="77777777" w:rsidR="008D2B58" w:rsidRDefault="008D2B58" w:rsidP="008D2B58">
      <w:pPr>
        <w:spacing w:line="276" w:lineRule="auto"/>
        <w:rPr>
          <w:rStyle w:val="PlaceholderText"/>
          <w:rFonts w:asciiTheme="majorHAnsi" w:eastAsiaTheme="majorEastAsia" w:hAnsiTheme="majorHAnsi" w:cstheme="majorBidi"/>
          <w:b/>
          <w:bCs/>
          <w:color w:val="153E81"/>
          <w:sz w:val="40"/>
          <w:shd w:val="clear" w:color="auto" w:fill="FFFFFF" w:themeFill="background1"/>
        </w:rPr>
      </w:pPr>
    </w:p>
    <w:p w14:paraId="6266E10E" w14:textId="77777777" w:rsidR="008D2B58" w:rsidRPr="008D2B58" w:rsidRDefault="008D2B58" w:rsidP="008D2B58">
      <w:pPr>
        <w:spacing w:line="276" w:lineRule="auto"/>
        <w:contextualSpacing/>
        <w:rPr>
          <w:rStyle w:val="PlaceholderText"/>
          <w:rFonts w:asciiTheme="minorHAnsi" w:eastAsiaTheme="majorEastAsia" w:hAnsiTheme="minorHAnsi" w:cstheme="minorHAnsi"/>
          <w:b/>
          <w:bCs/>
          <w:color w:val="153E81"/>
          <w:sz w:val="36"/>
          <w:shd w:val="clear" w:color="auto" w:fill="FFFFFF" w:themeFill="background1"/>
        </w:rPr>
      </w:pPr>
      <w:r w:rsidRPr="008D2B58">
        <w:rPr>
          <w:rStyle w:val="PlaceholderText"/>
          <w:rFonts w:asciiTheme="minorHAnsi" w:eastAsiaTheme="majorEastAsia" w:hAnsiTheme="minorHAnsi" w:cstheme="minorHAnsi"/>
          <w:b/>
          <w:bCs/>
          <w:color w:val="153E81"/>
          <w:sz w:val="36"/>
          <w:shd w:val="clear" w:color="auto" w:fill="FFFFFF" w:themeFill="background1"/>
        </w:rPr>
        <w:t>Why Join Penn State’s Rural Sociology Program?</w:t>
      </w:r>
    </w:p>
    <w:p w14:paraId="606F1A9D" w14:textId="215CD8CC" w:rsidR="008D2B58" w:rsidRPr="008D2B58" w:rsidRDefault="008D2B58" w:rsidP="008D2B58">
      <w:pPr>
        <w:contextualSpacing/>
        <w:rPr>
          <w:rFonts w:asciiTheme="minorHAnsi" w:hAnsiTheme="minorHAnsi" w:cstheme="minorHAnsi"/>
          <w:sz w:val="22"/>
        </w:rPr>
      </w:pPr>
      <w:r w:rsidRPr="008D2B58">
        <w:rPr>
          <w:rFonts w:asciiTheme="minorHAnsi" w:hAnsiTheme="minorHAnsi" w:cstheme="minorHAnsi"/>
          <w:sz w:val="20"/>
        </w:rPr>
        <w:t>We are a vibrant, dynamic program that develops and disseminates research on rural people and places both domestically and internationally. Our program faculty have core strength in the discipline of sociology and a commitment to conducting applied and interdisciplinary research with colleagues in the social, natural, and biophysical sciences.</w:t>
      </w:r>
      <w:r w:rsidRPr="008D2B58">
        <w:rPr>
          <w:rFonts w:asciiTheme="minorHAnsi" w:hAnsiTheme="minorHAnsi" w:cstheme="minorHAnsi"/>
          <w:sz w:val="22"/>
        </w:rPr>
        <w:t xml:space="preserve"> </w:t>
      </w:r>
    </w:p>
    <w:p w14:paraId="01F5C2D6" w14:textId="77777777" w:rsidR="008D2B58" w:rsidRPr="008D2B58" w:rsidRDefault="008D2B58" w:rsidP="008D2B58">
      <w:pPr>
        <w:contextualSpacing/>
        <w:rPr>
          <w:rStyle w:val="PlaceholderText"/>
          <w:rFonts w:asciiTheme="minorHAnsi" w:eastAsiaTheme="majorEastAsia" w:hAnsiTheme="minorHAnsi" w:cstheme="minorHAnsi"/>
          <w:b/>
          <w:bCs/>
          <w:color w:val="153E81"/>
          <w:sz w:val="36"/>
          <w:shd w:val="clear" w:color="auto" w:fill="FFFFFF" w:themeFill="background1"/>
        </w:rPr>
      </w:pPr>
    </w:p>
    <w:p w14:paraId="423391CE" w14:textId="77777777" w:rsidR="008D2B58" w:rsidRPr="008D2B58" w:rsidRDefault="008D2B58" w:rsidP="008D2B58">
      <w:pPr>
        <w:spacing w:line="276" w:lineRule="auto"/>
        <w:contextualSpacing/>
        <w:rPr>
          <w:rStyle w:val="PlaceholderText"/>
          <w:rFonts w:asciiTheme="minorHAnsi" w:eastAsiaTheme="majorEastAsia" w:hAnsiTheme="minorHAnsi" w:cstheme="minorHAnsi"/>
          <w:b/>
          <w:bCs/>
          <w:color w:val="153E81"/>
          <w:sz w:val="36"/>
          <w:shd w:val="clear" w:color="auto" w:fill="FFFFFF" w:themeFill="background1"/>
        </w:rPr>
      </w:pPr>
      <w:r w:rsidRPr="008D2B58">
        <w:rPr>
          <w:rStyle w:val="PlaceholderText"/>
          <w:rFonts w:asciiTheme="minorHAnsi" w:eastAsiaTheme="majorEastAsia" w:hAnsiTheme="minorHAnsi" w:cstheme="minorHAnsi"/>
          <w:b/>
          <w:bCs/>
          <w:color w:val="153E81"/>
          <w:sz w:val="36"/>
          <w:shd w:val="clear" w:color="auto" w:fill="FFFFFF" w:themeFill="background1"/>
        </w:rPr>
        <w:t>Our Signature Themes</w:t>
      </w:r>
    </w:p>
    <w:p w14:paraId="4F6D727D" w14:textId="77777777" w:rsidR="008D2B58" w:rsidRPr="008D2B58" w:rsidRDefault="008D2B58" w:rsidP="008D2B58">
      <w:pPr>
        <w:pStyle w:val="ListParagraph"/>
        <w:numPr>
          <w:ilvl w:val="0"/>
          <w:numId w:val="1"/>
        </w:numPr>
        <w:spacing w:after="200" w:line="288" w:lineRule="auto"/>
        <w:contextualSpacing/>
        <w:rPr>
          <w:rFonts w:asciiTheme="minorHAnsi" w:hAnsiTheme="minorHAnsi" w:cstheme="minorHAnsi"/>
          <w:sz w:val="20"/>
        </w:rPr>
      </w:pPr>
      <w:r w:rsidRPr="008D2B58">
        <w:rPr>
          <w:rFonts w:asciiTheme="minorHAnsi" w:hAnsiTheme="minorHAnsi" w:cstheme="minorHAnsi"/>
          <w:sz w:val="20"/>
        </w:rPr>
        <w:t>Agriculture and food systems</w:t>
      </w:r>
    </w:p>
    <w:p w14:paraId="34CDF968" w14:textId="77777777" w:rsidR="008D2B58" w:rsidRPr="008D2B58" w:rsidRDefault="008D2B58" w:rsidP="008D2B58">
      <w:pPr>
        <w:pStyle w:val="ListParagraph"/>
        <w:numPr>
          <w:ilvl w:val="0"/>
          <w:numId w:val="1"/>
        </w:numPr>
        <w:spacing w:after="200" w:line="288" w:lineRule="auto"/>
        <w:contextualSpacing/>
        <w:rPr>
          <w:rFonts w:asciiTheme="minorHAnsi" w:hAnsiTheme="minorHAnsi" w:cstheme="minorHAnsi"/>
          <w:sz w:val="20"/>
        </w:rPr>
      </w:pPr>
      <w:r w:rsidRPr="008D2B58">
        <w:rPr>
          <w:rFonts w:asciiTheme="minorHAnsi" w:hAnsiTheme="minorHAnsi" w:cstheme="minorHAnsi"/>
          <w:sz w:val="20"/>
        </w:rPr>
        <w:t>Community and international development</w:t>
      </w:r>
    </w:p>
    <w:p w14:paraId="5CE5D602" w14:textId="77777777" w:rsidR="008D2B58" w:rsidRPr="008D2B58" w:rsidRDefault="008D2B58" w:rsidP="008D2B58">
      <w:pPr>
        <w:pStyle w:val="ListParagraph"/>
        <w:numPr>
          <w:ilvl w:val="0"/>
          <w:numId w:val="1"/>
        </w:numPr>
        <w:spacing w:after="200" w:line="288" w:lineRule="auto"/>
        <w:contextualSpacing/>
        <w:rPr>
          <w:rFonts w:asciiTheme="minorHAnsi" w:hAnsiTheme="minorHAnsi" w:cstheme="minorHAnsi"/>
          <w:sz w:val="20"/>
        </w:rPr>
      </w:pPr>
      <w:r w:rsidRPr="008D2B58">
        <w:rPr>
          <w:rFonts w:asciiTheme="minorHAnsi" w:hAnsiTheme="minorHAnsi" w:cstheme="minorHAnsi"/>
          <w:sz w:val="20"/>
        </w:rPr>
        <w:t>Natural resources and environment</w:t>
      </w:r>
    </w:p>
    <w:p w14:paraId="784FF2A6" w14:textId="77777777" w:rsidR="008D2B58" w:rsidRPr="008D2B58" w:rsidRDefault="008D2B58" w:rsidP="008D2B58">
      <w:pPr>
        <w:pStyle w:val="ListParagraph"/>
        <w:numPr>
          <w:ilvl w:val="0"/>
          <w:numId w:val="1"/>
        </w:numPr>
        <w:spacing w:after="200" w:line="288" w:lineRule="auto"/>
        <w:contextualSpacing/>
        <w:rPr>
          <w:rFonts w:asciiTheme="minorHAnsi" w:hAnsiTheme="minorHAnsi" w:cstheme="minorHAnsi"/>
          <w:sz w:val="20"/>
        </w:rPr>
      </w:pPr>
      <w:r w:rsidRPr="008D2B58">
        <w:rPr>
          <w:rFonts w:asciiTheme="minorHAnsi" w:hAnsiTheme="minorHAnsi" w:cstheme="minorHAnsi"/>
          <w:sz w:val="20"/>
        </w:rPr>
        <w:t>Rural social demography</w:t>
      </w:r>
    </w:p>
    <w:p w14:paraId="2E1CC809" w14:textId="77777777" w:rsidR="008D2B58" w:rsidRPr="008D2B58" w:rsidRDefault="008D2B58" w:rsidP="008D2B58">
      <w:pPr>
        <w:spacing w:line="276" w:lineRule="auto"/>
        <w:contextualSpacing/>
        <w:rPr>
          <w:rStyle w:val="PlaceholderText"/>
          <w:rFonts w:asciiTheme="minorHAnsi" w:eastAsiaTheme="majorEastAsia" w:hAnsiTheme="minorHAnsi" w:cstheme="minorHAnsi"/>
          <w:b/>
          <w:bCs/>
          <w:color w:val="153E81"/>
          <w:sz w:val="36"/>
          <w:shd w:val="clear" w:color="auto" w:fill="FFFFFF" w:themeFill="background1"/>
        </w:rPr>
      </w:pPr>
      <w:r w:rsidRPr="008D2B58">
        <w:rPr>
          <w:rStyle w:val="PlaceholderText"/>
          <w:rFonts w:asciiTheme="minorHAnsi" w:eastAsiaTheme="majorEastAsia" w:hAnsiTheme="minorHAnsi" w:cstheme="minorHAnsi"/>
          <w:b/>
          <w:bCs/>
          <w:color w:val="153E81"/>
          <w:sz w:val="36"/>
          <w:shd w:val="clear" w:color="auto" w:fill="FFFFFF" w:themeFill="background1"/>
        </w:rPr>
        <w:t>Our Curriculum &amp; Support for Students</w:t>
      </w:r>
    </w:p>
    <w:p w14:paraId="2132D351" w14:textId="77777777" w:rsidR="008D2B58" w:rsidRPr="008D2B58" w:rsidRDefault="008D2B58" w:rsidP="008D2B58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 w:val="22"/>
        </w:rPr>
      </w:pPr>
      <w:r w:rsidRPr="008D2B58">
        <w:rPr>
          <w:rFonts w:asciiTheme="minorHAnsi" w:hAnsiTheme="minorHAnsi" w:cstheme="minorHAnsi"/>
          <w:sz w:val="22"/>
        </w:rPr>
        <w:t xml:space="preserve">We provide rigorous training in both quantitative and qualitative research methods. </w:t>
      </w:r>
    </w:p>
    <w:p w14:paraId="35E1A04B" w14:textId="77777777" w:rsidR="008D2B58" w:rsidRPr="008D2B58" w:rsidRDefault="008D2B58" w:rsidP="008D2B58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 w:val="22"/>
        </w:rPr>
      </w:pPr>
      <w:r w:rsidRPr="008D2B58">
        <w:rPr>
          <w:rFonts w:asciiTheme="minorHAnsi" w:hAnsiTheme="minorHAnsi" w:cstheme="minorHAnsi"/>
          <w:sz w:val="22"/>
        </w:rPr>
        <w:t>We support students as active professionals, providing professional development throughout graduate school.</w:t>
      </w:r>
    </w:p>
    <w:p w14:paraId="2BCF3D3B" w14:textId="77777777" w:rsidR="008D2B58" w:rsidRPr="008D2B58" w:rsidRDefault="008D2B58" w:rsidP="008D2B58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 w:val="22"/>
        </w:rPr>
      </w:pPr>
      <w:proofErr w:type="gramStart"/>
      <w:r w:rsidRPr="008D2B58">
        <w:rPr>
          <w:rFonts w:asciiTheme="minorHAnsi" w:hAnsiTheme="minorHAnsi" w:cstheme="minorHAnsi"/>
          <w:sz w:val="22"/>
        </w:rPr>
        <w:t>Students</w:t>
      </w:r>
      <w:proofErr w:type="gramEnd"/>
      <w:r w:rsidRPr="008D2B58">
        <w:rPr>
          <w:rFonts w:asciiTheme="minorHAnsi" w:hAnsiTheme="minorHAnsi" w:cstheme="minorHAnsi"/>
          <w:sz w:val="22"/>
        </w:rPr>
        <w:t xml:space="preserve"> co-author peer-reviewed journal articles with faculty, present their research at local, regional, national, and international conferences, develop grant-writing skills, and become leaders in professional associations.</w:t>
      </w:r>
    </w:p>
    <w:p w14:paraId="486CCE0F" w14:textId="77777777" w:rsidR="008D2B58" w:rsidRPr="008D2B58" w:rsidRDefault="008D2B58" w:rsidP="008D2B58">
      <w:pPr>
        <w:pStyle w:val="ListParagraph"/>
        <w:spacing w:line="276" w:lineRule="auto"/>
        <w:ind w:left="360"/>
        <w:contextualSpacing/>
        <w:rPr>
          <w:rStyle w:val="PlaceholderText"/>
          <w:rFonts w:asciiTheme="minorHAnsi" w:hAnsiTheme="minorHAnsi" w:cstheme="minorHAnsi"/>
          <w:color w:val="265898" w:themeColor="text2" w:themeTint="E6"/>
          <w:sz w:val="22"/>
        </w:rPr>
      </w:pPr>
    </w:p>
    <w:p w14:paraId="1129F62F" w14:textId="77777777" w:rsidR="008D2B58" w:rsidRPr="008D2B58" w:rsidRDefault="008D2B58" w:rsidP="008D2B58">
      <w:pPr>
        <w:spacing w:line="276" w:lineRule="auto"/>
        <w:contextualSpacing/>
        <w:rPr>
          <w:rStyle w:val="PlaceholderText"/>
          <w:rFonts w:asciiTheme="minorHAnsi" w:eastAsiaTheme="majorEastAsia" w:hAnsiTheme="minorHAnsi" w:cstheme="minorHAnsi"/>
          <w:b/>
          <w:bCs/>
          <w:color w:val="153E81"/>
          <w:sz w:val="36"/>
          <w:shd w:val="clear" w:color="auto" w:fill="FFFFFF" w:themeFill="background1"/>
        </w:rPr>
      </w:pPr>
      <w:r w:rsidRPr="008D2B58">
        <w:rPr>
          <w:rStyle w:val="PlaceholderText"/>
          <w:rFonts w:asciiTheme="minorHAnsi" w:eastAsiaTheme="majorEastAsia" w:hAnsiTheme="minorHAnsi" w:cstheme="minorHAnsi"/>
          <w:b/>
          <w:bCs/>
          <w:color w:val="153E81"/>
          <w:sz w:val="36"/>
          <w:shd w:val="clear" w:color="auto" w:fill="FFFFFF" w:themeFill="background1"/>
        </w:rPr>
        <w:t>Interdisciplinary Training</w:t>
      </w:r>
    </w:p>
    <w:p w14:paraId="11D62FA9" w14:textId="77777777" w:rsidR="008D2B58" w:rsidRPr="008D2B58" w:rsidRDefault="008D2B58" w:rsidP="008D2B58">
      <w:pPr>
        <w:contextualSpacing/>
        <w:rPr>
          <w:rFonts w:asciiTheme="minorHAnsi" w:hAnsiTheme="minorHAnsi" w:cstheme="minorHAnsi"/>
          <w:sz w:val="22"/>
        </w:rPr>
      </w:pPr>
      <w:r w:rsidRPr="008D2B58">
        <w:rPr>
          <w:rFonts w:asciiTheme="minorHAnsi" w:hAnsiTheme="minorHAnsi" w:cstheme="minorHAnsi"/>
          <w:sz w:val="22"/>
        </w:rPr>
        <w:t xml:space="preserve">In addition to interdisciplinary research projects, graduate students may receive additional training through enrolling in one of four Penn State dual-degree programs. Students may receive M.S. and/or Ph.D. degrees in Rural Sociology and any one of the following: </w:t>
      </w:r>
    </w:p>
    <w:p w14:paraId="60EF1DEA" w14:textId="77777777" w:rsidR="008D2B58" w:rsidRPr="008D2B58" w:rsidRDefault="008D2B58" w:rsidP="008D2B58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 w:val="22"/>
        </w:rPr>
      </w:pPr>
      <w:r w:rsidRPr="008D2B58">
        <w:rPr>
          <w:rFonts w:asciiTheme="minorHAnsi" w:hAnsiTheme="minorHAnsi" w:cstheme="minorHAnsi"/>
          <w:sz w:val="22"/>
        </w:rPr>
        <w:t>Demography (ranked in the top five nationally)</w:t>
      </w:r>
    </w:p>
    <w:p w14:paraId="505B8AB3" w14:textId="77777777" w:rsidR="008D2B58" w:rsidRPr="008D2B58" w:rsidRDefault="008D2B58" w:rsidP="008D2B58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 w:val="22"/>
        </w:rPr>
      </w:pPr>
      <w:r w:rsidRPr="008D2B58">
        <w:rPr>
          <w:rFonts w:asciiTheme="minorHAnsi" w:hAnsiTheme="minorHAnsi" w:cstheme="minorHAnsi"/>
          <w:sz w:val="22"/>
        </w:rPr>
        <w:t>Human Dimensions of Natural Resources and the Environment</w:t>
      </w:r>
    </w:p>
    <w:p w14:paraId="62E4D60F" w14:textId="77777777" w:rsidR="008D2B58" w:rsidRPr="008D2B58" w:rsidRDefault="008D2B58" w:rsidP="008D2B58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 w:val="22"/>
        </w:rPr>
      </w:pPr>
      <w:r w:rsidRPr="008D2B58">
        <w:rPr>
          <w:rFonts w:asciiTheme="minorHAnsi" w:hAnsiTheme="minorHAnsi" w:cstheme="minorHAnsi"/>
          <w:sz w:val="22"/>
        </w:rPr>
        <w:t>International Agriculture and Development</w:t>
      </w:r>
    </w:p>
    <w:p w14:paraId="7FF4DFE7" w14:textId="77777777" w:rsidR="008D2B58" w:rsidRPr="008D2B58" w:rsidRDefault="008D2B58" w:rsidP="008D2B58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 w:val="22"/>
        </w:rPr>
      </w:pPr>
      <w:r w:rsidRPr="008D2B58">
        <w:rPr>
          <w:rFonts w:asciiTheme="minorHAnsi" w:hAnsiTheme="minorHAnsi" w:cstheme="minorHAnsi"/>
          <w:sz w:val="22"/>
        </w:rPr>
        <w:t>Women’s Studies</w:t>
      </w:r>
    </w:p>
    <w:p w14:paraId="4FF69336" w14:textId="77777777" w:rsidR="008D2B58" w:rsidRDefault="008D2B58" w:rsidP="008D2B58">
      <w:pPr>
        <w:spacing w:line="276" w:lineRule="auto"/>
        <w:contextualSpacing/>
        <w:rPr>
          <w:rStyle w:val="PlaceholderText"/>
          <w:rFonts w:asciiTheme="minorHAnsi" w:eastAsiaTheme="majorEastAsia" w:hAnsiTheme="minorHAnsi" w:cstheme="minorHAnsi"/>
          <w:b/>
          <w:bCs/>
          <w:color w:val="153E81"/>
          <w:sz w:val="36"/>
          <w:shd w:val="clear" w:color="auto" w:fill="FFFFFF" w:themeFill="background1"/>
        </w:rPr>
      </w:pPr>
    </w:p>
    <w:p w14:paraId="703E94AE" w14:textId="77777777" w:rsidR="008D2B58" w:rsidRPr="008D2B58" w:rsidRDefault="008D2B58" w:rsidP="008D2B58">
      <w:pPr>
        <w:spacing w:line="276" w:lineRule="auto"/>
        <w:contextualSpacing/>
        <w:rPr>
          <w:rStyle w:val="PlaceholderText"/>
          <w:rFonts w:asciiTheme="minorHAnsi" w:eastAsiaTheme="majorEastAsia" w:hAnsiTheme="minorHAnsi" w:cstheme="minorHAnsi"/>
          <w:b/>
          <w:bCs/>
          <w:color w:val="153E81"/>
          <w:sz w:val="36"/>
          <w:shd w:val="clear" w:color="auto" w:fill="FFFFFF" w:themeFill="background1"/>
        </w:rPr>
      </w:pPr>
      <w:r w:rsidRPr="008D2B58">
        <w:rPr>
          <w:rStyle w:val="PlaceholderText"/>
          <w:rFonts w:asciiTheme="minorHAnsi" w:eastAsiaTheme="majorEastAsia" w:hAnsiTheme="minorHAnsi" w:cstheme="minorHAnsi"/>
          <w:b/>
          <w:bCs/>
          <w:color w:val="153E81"/>
          <w:sz w:val="36"/>
          <w:shd w:val="clear" w:color="auto" w:fill="FFFFFF" w:themeFill="background1"/>
        </w:rPr>
        <w:lastRenderedPageBreak/>
        <w:t>Active and Supportive Student Culture</w:t>
      </w:r>
    </w:p>
    <w:p w14:paraId="2BDAC97A" w14:textId="77777777" w:rsidR="008D2B58" w:rsidRPr="008D2B58" w:rsidRDefault="008D2B58" w:rsidP="008D2B58">
      <w:pPr>
        <w:contextualSpacing/>
        <w:rPr>
          <w:rFonts w:asciiTheme="minorHAnsi" w:hAnsiTheme="minorHAnsi" w:cstheme="minorHAnsi"/>
          <w:sz w:val="22"/>
        </w:rPr>
      </w:pPr>
      <w:r w:rsidRPr="008D2B58">
        <w:rPr>
          <w:rFonts w:asciiTheme="minorHAnsi" w:hAnsiTheme="minorHAnsi" w:cstheme="minorHAnsi"/>
          <w:sz w:val="22"/>
        </w:rPr>
        <w:t>The Rural Sociology Graduate Student Association is highly active and conducts an annual Rural Studies Conference that attracts undergraduate and graduate students from multiple disciplines and universities (</w:t>
      </w:r>
      <w:hyperlink r:id="rId9" w:history="1">
        <w:r w:rsidRPr="008D2B58">
          <w:rPr>
            <w:rStyle w:val="Hyperlink"/>
            <w:rFonts w:asciiTheme="minorHAnsi" w:hAnsiTheme="minorHAnsi" w:cstheme="minorHAnsi"/>
            <w:color w:val="0070C0"/>
            <w:sz w:val="22"/>
          </w:rPr>
          <w:t>https://sites.psu.edu/rsga/rural-studies-conference/</w:t>
        </w:r>
      </w:hyperlink>
      <w:r w:rsidRPr="008D2B58">
        <w:rPr>
          <w:rFonts w:asciiTheme="minorHAnsi" w:hAnsiTheme="minorHAnsi" w:cstheme="minorHAnsi"/>
          <w:sz w:val="22"/>
        </w:rPr>
        <w:t xml:space="preserve">). </w:t>
      </w:r>
    </w:p>
    <w:p w14:paraId="03702750" w14:textId="77777777" w:rsidR="008D2B58" w:rsidRPr="008D2B58" w:rsidRDefault="008D2B58" w:rsidP="008D2B58">
      <w:pPr>
        <w:contextualSpacing/>
        <w:rPr>
          <w:rFonts w:asciiTheme="minorHAnsi" w:hAnsiTheme="minorHAnsi" w:cstheme="minorHAnsi"/>
          <w:sz w:val="22"/>
        </w:rPr>
      </w:pPr>
    </w:p>
    <w:p w14:paraId="00A0E150" w14:textId="77777777" w:rsidR="008D2B58" w:rsidRPr="008D2B58" w:rsidRDefault="008D2B58" w:rsidP="008D2B58">
      <w:pPr>
        <w:spacing w:line="276" w:lineRule="auto"/>
        <w:contextualSpacing/>
        <w:rPr>
          <w:rStyle w:val="PlaceholderText"/>
          <w:rFonts w:asciiTheme="minorHAnsi" w:eastAsiaTheme="majorEastAsia" w:hAnsiTheme="minorHAnsi" w:cstheme="minorHAnsi"/>
          <w:b/>
          <w:bCs/>
          <w:color w:val="153E81"/>
          <w:sz w:val="36"/>
          <w:shd w:val="clear" w:color="auto" w:fill="FFFFFF" w:themeFill="background1"/>
        </w:rPr>
      </w:pPr>
      <w:r w:rsidRPr="008D2B58">
        <w:rPr>
          <w:rStyle w:val="PlaceholderText"/>
          <w:rFonts w:asciiTheme="minorHAnsi" w:eastAsiaTheme="majorEastAsia" w:hAnsiTheme="minorHAnsi" w:cstheme="minorHAnsi"/>
          <w:b/>
          <w:bCs/>
          <w:color w:val="153E81"/>
          <w:sz w:val="36"/>
          <w:shd w:val="clear" w:color="auto" w:fill="FFFFFF" w:themeFill="background1"/>
        </w:rPr>
        <w:t>Our Successful Alumni</w:t>
      </w:r>
    </w:p>
    <w:p w14:paraId="36F064D9" w14:textId="77777777" w:rsidR="008D2B58" w:rsidRPr="008D2B58" w:rsidRDefault="008D2B58" w:rsidP="008D2B58">
      <w:pPr>
        <w:contextualSpacing/>
        <w:rPr>
          <w:rFonts w:asciiTheme="minorHAnsi" w:hAnsiTheme="minorHAnsi" w:cstheme="minorHAnsi"/>
          <w:sz w:val="22"/>
        </w:rPr>
      </w:pPr>
      <w:r w:rsidRPr="008D2B58">
        <w:rPr>
          <w:rFonts w:asciiTheme="minorHAnsi" w:hAnsiTheme="minorHAnsi" w:cstheme="minorHAnsi"/>
          <w:sz w:val="22"/>
        </w:rPr>
        <w:t xml:space="preserve">Our M.S. and Ph.D. graduates move on to success in both academic and applied research positions. </w:t>
      </w:r>
    </w:p>
    <w:p w14:paraId="3F59A7CF" w14:textId="77777777" w:rsidR="008D2B58" w:rsidRPr="008D2B58" w:rsidRDefault="008D2B58" w:rsidP="008D2B58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 w:val="22"/>
        </w:rPr>
      </w:pPr>
      <w:r w:rsidRPr="008D2B58">
        <w:rPr>
          <w:rFonts w:asciiTheme="minorHAnsi" w:hAnsiTheme="minorHAnsi" w:cstheme="minorHAnsi"/>
          <w:sz w:val="22"/>
        </w:rPr>
        <w:t>Academic Positions: Tenure-track, research, and teaching faculty at a range of educational institutions, including large research universities (e.g., Cornell, LSU, NC State), mid-sized and regional universities (SUNY-Albany, Ball State, Ohio Univ.), and liberal arts colleges (</w:t>
      </w:r>
      <w:proofErr w:type="spellStart"/>
      <w:r w:rsidRPr="008D2B58">
        <w:rPr>
          <w:rFonts w:asciiTheme="minorHAnsi" w:hAnsiTheme="minorHAnsi" w:cstheme="minorHAnsi"/>
          <w:sz w:val="22"/>
        </w:rPr>
        <w:t>Ursinus</w:t>
      </w:r>
      <w:proofErr w:type="spellEnd"/>
      <w:r w:rsidRPr="008D2B58">
        <w:rPr>
          <w:rFonts w:asciiTheme="minorHAnsi" w:hAnsiTheme="minorHAnsi" w:cstheme="minorHAnsi"/>
          <w:sz w:val="22"/>
        </w:rPr>
        <w:t>).</w:t>
      </w:r>
    </w:p>
    <w:p w14:paraId="6D87805F" w14:textId="77777777" w:rsidR="008D2B58" w:rsidRPr="008D2B58" w:rsidRDefault="008D2B58" w:rsidP="008D2B58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 w:val="22"/>
        </w:rPr>
      </w:pPr>
      <w:r w:rsidRPr="008D2B58">
        <w:rPr>
          <w:rFonts w:asciiTheme="minorHAnsi" w:hAnsiTheme="minorHAnsi" w:cstheme="minorHAnsi"/>
          <w:sz w:val="22"/>
        </w:rPr>
        <w:t xml:space="preserve">Research positions: Alumni now work in federal and state government (e.g., Census Bureau, USDA, state agencies) and international organizations (e.g., The World Bank, </w:t>
      </w:r>
      <w:proofErr w:type="spellStart"/>
      <w:r w:rsidRPr="008D2B58">
        <w:rPr>
          <w:rFonts w:asciiTheme="minorHAnsi" w:hAnsiTheme="minorHAnsi" w:cstheme="minorHAnsi"/>
          <w:sz w:val="22"/>
        </w:rPr>
        <w:t>AfricaRice</w:t>
      </w:r>
      <w:proofErr w:type="spellEnd"/>
      <w:r w:rsidRPr="008D2B58">
        <w:rPr>
          <w:rFonts w:asciiTheme="minorHAnsi" w:hAnsiTheme="minorHAnsi" w:cstheme="minorHAnsi"/>
          <w:sz w:val="22"/>
        </w:rPr>
        <w:t>).</w:t>
      </w:r>
    </w:p>
    <w:p w14:paraId="0254A3FE" w14:textId="77777777" w:rsidR="008D2B58" w:rsidRPr="008D2B58" w:rsidRDefault="008D2B58" w:rsidP="008D2B58">
      <w:pPr>
        <w:pStyle w:val="ListParagraph"/>
        <w:spacing w:line="276" w:lineRule="auto"/>
        <w:ind w:left="360"/>
        <w:contextualSpacing/>
        <w:rPr>
          <w:rFonts w:asciiTheme="minorHAnsi" w:hAnsiTheme="minorHAnsi" w:cstheme="minorHAnsi"/>
          <w:sz w:val="22"/>
        </w:rPr>
      </w:pPr>
    </w:p>
    <w:p w14:paraId="0423F4E9" w14:textId="77777777" w:rsidR="008D2B58" w:rsidRPr="008D2B58" w:rsidRDefault="008D2B58" w:rsidP="008D2B58">
      <w:pPr>
        <w:spacing w:line="276" w:lineRule="auto"/>
        <w:contextualSpacing/>
        <w:rPr>
          <w:rStyle w:val="PlaceholderText"/>
          <w:rFonts w:asciiTheme="minorHAnsi" w:eastAsiaTheme="majorEastAsia" w:hAnsiTheme="minorHAnsi" w:cstheme="minorHAnsi"/>
          <w:b/>
          <w:bCs/>
          <w:color w:val="425298"/>
          <w:sz w:val="36"/>
          <w:shd w:val="clear" w:color="auto" w:fill="FFFFFF" w:themeFill="background1"/>
        </w:rPr>
      </w:pPr>
      <w:r w:rsidRPr="008D2B58">
        <w:rPr>
          <w:rStyle w:val="PlaceholderText"/>
          <w:rFonts w:asciiTheme="minorHAnsi" w:eastAsiaTheme="majorEastAsia" w:hAnsiTheme="minorHAnsi" w:cstheme="minorHAnsi"/>
          <w:b/>
          <w:bCs/>
          <w:color w:val="153E81"/>
          <w:sz w:val="36"/>
          <w:shd w:val="clear" w:color="auto" w:fill="FFFFFF" w:themeFill="background1"/>
        </w:rPr>
        <w:t>Innovative and Relevant Research</w:t>
      </w:r>
    </w:p>
    <w:p w14:paraId="72773382" w14:textId="77777777" w:rsidR="008D2B58" w:rsidRPr="008D2B58" w:rsidRDefault="008D2B58" w:rsidP="008D2B58">
      <w:pPr>
        <w:spacing w:line="276" w:lineRule="auto"/>
        <w:contextualSpacing/>
        <w:rPr>
          <w:rFonts w:asciiTheme="minorHAnsi" w:hAnsiTheme="minorHAnsi" w:cstheme="minorHAnsi"/>
          <w:sz w:val="22"/>
        </w:rPr>
      </w:pPr>
      <w:r w:rsidRPr="008D2B58">
        <w:rPr>
          <w:rFonts w:asciiTheme="minorHAnsi" w:hAnsiTheme="minorHAnsi" w:cstheme="minorHAnsi"/>
          <w:sz w:val="22"/>
        </w:rPr>
        <w:t xml:space="preserve">We have success acquiring research support from public and private sources (e.g., NSF, NIH, USDA, NASA, DOT, Dept. of Conservation and Natural Resources, Center for Rural Pennsylvania, McKnight, </w:t>
      </w:r>
      <w:proofErr w:type="gramStart"/>
      <w:r w:rsidRPr="008D2B58">
        <w:rPr>
          <w:rFonts w:asciiTheme="minorHAnsi" w:hAnsiTheme="minorHAnsi" w:cstheme="minorHAnsi"/>
          <w:sz w:val="22"/>
        </w:rPr>
        <w:t>Robert</w:t>
      </w:r>
      <w:proofErr w:type="gramEnd"/>
      <w:r w:rsidRPr="008D2B58">
        <w:rPr>
          <w:rFonts w:asciiTheme="minorHAnsi" w:hAnsiTheme="minorHAnsi" w:cstheme="minorHAnsi"/>
          <w:sz w:val="22"/>
        </w:rPr>
        <w:t xml:space="preserve"> Wood Johnson Foundation). </w:t>
      </w:r>
      <w:r w:rsidRPr="008D2B58">
        <w:rPr>
          <w:rFonts w:asciiTheme="minorHAnsi" w:hAnsiTheme="minorHAnsi" w:cstheme="minorHAnsi"/>
          <w:b/>
          <w:sz w:val="22"/>
        </w:rPr>
        <w:t>Recent research topics</w:t>
      </w:r>
      <w:r w:rsidRPr="008D2B58">
        <w:rPr>
          <w:rFonts w:asciiTheme="minorHAnsi" w:hAnsiTheme="minorHAnsi" w:cstheme="minorHAnsi"/>
          <w:sz w:val="22"/>
        </w:rPr>
        <w:t xml:space="preserve"> include: Energy development; gender and agriculture; climate change and land use; food systems, ethics, and sustainable agriculture; science and technology in policy making; employment, poverty, and social stratification; international development; health and health disparities; population and environment; natural disasters; and much more.</w:t>
      </w:r>
    </w:p>
    <w:p w14:paraId="62000125" w14:textId="77777777" w:rsidR="008D2B58" w:rsidRPr="008D2B58" w:rsidRDefault="008D2B58" w:rsidP="008D2B58">
      <w:pPr>
        <w:spacing w:line="276" w:lineRule="auto"/>
        <w:contextualSpacing/>
        <w:rPr>
          <w:rFonts w:asciiTheme="minorHAnsi" w:hAnsiTheme="minorHAnsi" w:cstheme="minorHAnsi"/>
          <w:sz w:val="22"/>
        </w:rPr>
      </w:pPr>
    </w:p>
    <w:p w14:paraId="3538CDF8" w14:textId="77777777" w:rsidR="008D2B58" w:rsidRPr="008D2B58" w:rsidRDefault="008D2B58" w:rsidP="008D2B58">
      <w:pPr>
        <w:spacing w:line="276" w:lineRule="auto"/>
        <w:contextualSpacing/>
        <w:rPr>
          <w:rStyle w:val="PlaceholderText"/>
          <w:rFonts w:asciiTheme="minorHAnsi" w:eastAsiaTheme="majorEastAsia" w:hAnsiTheme="minorHAnsi" w:cstheme="minorHAnsi"/>
          <w:b/>
          <w:bCs/>
          <w:color w:val="153E81"/>
          <w:sz w:val="36"/>
          <w:shd w:val="clear" w:color="auto" w:fill="FFFFFF" w:themeFill="background1"/>
        </w:rPr>
      </w:pPr>
      <w:r w:rsidRPr="008D2B58">
        <w:rPr>
          <w:rStyle w:val="PlaceholderText"/>
          <w:rFonts w:asciiTheme="minorHAnsi" w:eastAsiaTheme="majorEastAsia" w:hAnsiTheme="minorHAnsi" w:cstheme="minorHAnsi"/>
          <w:b/>
          <w:bCs/>
          <w:color w:val="153E81"/>
          <w:sz w:val="36"/>
          <w:shd w:val="clear" w:color="auto" w:fill="FFFFFF" w:themeFill="background1"/>
        </w:rPr>
        <w:t>Our Dynamic Faculty</w:t>
      </w:r>
    </w:p>
    <w:p w14:paraId="5F4281A7" w14:textId="77777777" w:rsidR="008D2B58" w:rsidRPr="008D2B58" w:rsidRDefault="008D2B58" w:rsidP="008D2B58">
      <w:pPr>
        <w:spacing w:line="276" w:lineRule="auto"/>
        <w:contextualSpacing/>
        <w:rPr>
          <w:rFonts w:asciiTheme="minorHAnsi" w:hAnsiTheme="minorHAnsi" w:cstheme="minorHAnsi"/>
          <w:sz w:val="22"/>
        </w:rPr>
      </w:pPr>
      <w:r w:rsidRPr="008D2B58">
        <w:rPr>
          <w:rFonts w:asciiTheme="minorHAnsi" w:hAnsiTheme="minorHAnsi" w:cstheme="minorHAnsi"/>
          <w:sz w:val="22"/>
        </w:rPr>
        <w:t xml:space="preserve">Kathryn Brasier (PhD, Wisconsin); Guangqing Chi (PhD, Wisconsin); Rob Chiles (PhD, Wisconsin); Leland Glenna (PhD, Missouri); Clare </w:t>
      </w:r>
      <w:proofErr w:type="spellStart"/>
      <w:r w:rsidRPr="008D2B58">
        <w:rPr>
          <w:rFonts w:asciiTheme="minorHAnsi" w:hAnsiTheme="minorHAnsi" w:cstheme="minorHAnsi"/>
          <w:sz w:val="22"/>
        </w:rPr>
        <w:t>Hinrichs</w:t>
      </w:r>
      <w:proofErr w:type="spellEnd"/>
      <w:r w:rsidRPr="008D2B58">
        <w:rPr>
          <w:rFonts w:asciiTheme="minorHAnsi" w:hAnsiTheme="minorHAnsi" w:cstheme="minorHAnsi"/>
          <w:sz w:val="22"/>
        </w:rPr>
        <w:t xml:space="preserve"> (PhD, Cornell); Leif Jensen (PhD, Wisconsin); Laszlo Kulcsar (PhD, Cornell); Kathy </w:t>
      </w:r>
      <w:proofErr w:type="spellStart"/>
      <w:r w:rsidRPr="008D2B58">
        <w:rPr>
          <w:rFonts w:asciiTheme="minorHAnsi" w:hAnsiTheme="minorHAnsi" w:cstheme="minorHAnsi"/>
          <w:sz w:val="22"/>
        </w:rPr>
        <w:t>Sexsmith</w:t>
      </w:r>
      <w:proofErr w:type="spellEnd"/>
      <w:r w:rsidRPr="008D2B58">
        <w:rPr>
          <w:rFonts w:asciiTheme="minorHAnsi" w:hAnsiTheme="minorHAnsi" w:cstheme="minorHAnsi"/>
          <w:sz w:val="22"/>
        </w:rPr>
        <w:t xml:space="preserve"> (PhD, Cornell); Brian </w:t>
      </w:r>
      <w:proofErr w:type="spellStart"/>
      <w:r w:rsidRPr="008D2B58">
        <w:rPr>
          <w:rFonts w:asciiTheme="minorHAnsi" w:hAnsiTheme="minorHAnsi" w:cstheme="minorHAnsi"/>
          <w:sz w:val="22"/>
        </w:rPr>
        <w:t>Thiede</w:t>
      </w:r>
      <w:proofErr w:type="spellEnd"/>
      <w:r w:rsidRPr="008D2B58">
        <w:rPr>
          <w:rFonts w:asciiTheme="minorHAnsi" w:hAnsiTheme="minorHAnsi" w:cstheme="minorHAnsi"/>
          <w:sz w:val="22"/>
        </w:rPr>
        <w:t xml:space="preserve"> (PhD, Cornell); Ann Tickamyer (PhD, North Carolina)</w:t>
      </w:r>
    </w:p>
    <w:p w14:paraId="1574C65A" w14:textId="77777777" w:rsidR="008D2B58" w:rsidRPr="008D2B58" w:rsidRDefault="008D2B58" w:rsidP="008D2B58">
      <w:pPr>
        <w:pStyle w:val="Heading2"/>
        <w:contextualSpacing/>
        <w:rPr>
          <w:rStyle w:val="SubtleEmphasis"/>
          <w:rFonts w:asciiTheme="minorHAnsi" w:hAnsiTheme="minorHAnsi" w:cstheme="minorHAnsi"/>
          <w:sz w:val="24"/>
        </w:rPr>
      </w:pPr>
      <w:r w:rsidRPr="008D2B58">
        <w:rPr>
          <w:rStyle w:val="SubtleEmphasis"/>
          <w:rFonts w:asciiTheme="minorHAnsi" w:hAnsiTheme="minorHAnsi" w:cstheme="minorHAnsi"/>
          <w:sz w:val="24"/>
        </w:rPr>
        <w:t>For more information</w:t>
      </w:r>
    </w:p>
    <w:tbl>
      <w:tblPr>
        <w:tblStyle w:val="TableLayout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8D2B58" w:rsidRPr="008D2B58" w14:paraId="664DBC2A" w14:textId="77777777" w:rsidTr="00950D7E">
        <w:tc>
          <w:tcPr>
            <w:tcW w:w="4788" w:type="dxa"/>
          </w:tcPr>
          <w:p w14:paraId="3BEA26A3" w14:textId="77777777" w:rsidR="008D2B58" w:rsidRPr="008D2B58" w:rsidRDefault="008D2B58" w:rsidP="008D2B58">
            <w:pPr>
              <w:contextualSpacing/>
              <w:rPr>
                <w:rStyle w:val="SubtleEmphasis"/>
                <w:rFonts w:asciiTheme="minorHAnsi" w:hAnsiTheme="minorHAnsi" w:cstheme="minorHAnsi"/>
                <w:sz w:val="22"/>
              </w:rPr>
            </w:pPr>
            <w:r w:rsidRPr="008D2B58">
              <w:rPr>
                <w:rFonts w:asciiTheme="minorHAnsi" w:hAnsiTheme="minorHAnsi" w:cstheme="minorHAnsi"/>
                <w:sz w:val="22"/>
              </w:rPr>
              <w:t>Dr. Kathryn Brasier</w:t>
            </w:r>
            <w:r w:rsidRPr="008D2B58">
              <w:rPr>
                <w:rFonts w:asciiTheme="minorHAnsi" w:hAnsiTheme="minorHAnsi" w:cstheme="minorHAnsi"/>
                <w:sz w:val="22"/>
              </w:rPr>
              <w:br/>
              <w:t>Director of Graduate Studies</w:t>
            </w:r>
            <w:r w:rsidRPr="008D2B58">
              <w:rPr>
                <w:rFonts w:asciiTheme="minorHAnsi" w:hAnsiTheme="minorHAnsi" w:cstheme="minorHAnsi"/>
                <w:sz w:val="22"/>
              </w:rPr>
              <w:br/>
              <w:t>Phone: (814) 865-7321</w:t>
            </w:r>
            <w:r w:rsidRPr="008D2B58">
              <w:rPr>
                <w:rFonts w:asciiTheme="minorHAnsi" w:hAnsiTheme="minorHAnsi" w:cstheme="minorHAnsi"/>
                <w:sz w:val="22"/>
              </w:rPr>
              <w:br/>
              <w:t xml:space="preserve">Email: </w:t>
            </w:r>
            <w:hyperlink r:id="rId10" w:history="1">
              <w:r w:rsidRPr="008D2B58">
                <w:rPr>
                  <w:rStyle w:val="Hyperlink"/>
                  <w:rFonts w:asciiTheme="minorHAnsi" w:hAnsiTheme="minorHAnsi" w:cstheme="minorHAnsi"/>
                  <w:sz w:val="22"/>
                </w:rPr>
                <w:t>kbrasier@psu.edu</w:t>
              </w:r>
            </w:hyperlink>
            <w:r w:rsidRPr="008D2B58">
              <w:rPr>
                <w:rStyle w:val="SubtleEmphasis"/>
                <w:rFonts w:asciiTheme="minorHAnsi" w:hAnsiTheme="minorHAnsi" w:cstheme="minorHAnsi"/>
                <w:sz w:val="22"/>
              </w:rPr>
              <w:t xml:space="preserve"> </w:t>
            </w:r>
          </w:p>
          <w:p w14:paraId="20D9210B" w14:textId="77777777" w:rsidR="008D2B58" w:rsidRPr="008D2B58" w:rsidRDefault="008D2B58" w:rsidP="008D2B58">
            <w:pPr>
              <w:contextualSpacing/>
              <w:rPr>
                <w:rStyle w:val="SubtleEmphasis"/>
                <w:rFonts w:asciiTheme="minorHAnsi" w:hAnsiTheme="minorHAnsi" w:cstheme="minorHAnsi"/>
                <w:sz w:val="22"/>
              </w:rPr>
            </w:pPr>
          </w:p>
          <w:p w14:paraId="44D57711" w14:textId="77777777" w:rsidR="008D2B58" w:rsidRPr="008D2B58" w:rsidRDefault="008D2B58" w:rsidP="008D2B58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8D2B58">
              <w:rPr>
                <w:rStyle w:val="SubtleEmphasis"/>
                <w:rFonts w:asciiTheme="minorHAnsi" w:hAnsiTheme="minorHAnsi" w:cstheme="minorHAnsi"/>
                <w:sz w:val="22"/>
              </w:rPr>
              <w:t>Please visit our webpage at:</w:t>
            </w:r>
            <w:r w:rsidRPr="008D2B58">
              <w:rPr>
                <w:rFonts w:asciiTheme="minorHAnsi" w:hAnsiTheme="minorHAnsi" w:cstheme="minorHAnsi"/>
                <w:sz w:val="22"/>
              </w:rPr>
              <w:br/>
            </w:r>
            <w:hyperlink r:id="rId11" w:history="1">
              <w:r w:rsidRPr="008D2B58">
                <w:rPr>
                  <w:rStyle w:val="Hyperlink"/>
                  <w:rFonts w:asciiTheme="minorHAnsi" w:hAnsiTheme="minorHAnsi" w:cstheme="minorHAnsi"/>
                  <w:color w:val="0070C0"/>
                  <w:sz w:val="22"/>
                </w:rPr>
                <w:t>http://aese.psu.edu/graduateprograms/rural-sociology</w:t>
              </w:r>
            </w:hyperlink>
          </w:p>
          <w:p w14:paraId="4C45995F" w14:textId="77777777" w:rsidR="008D2B58" w:rsidRPr="008D2B58" w:rsidRDefault="008D2B58" w:rsidP="008D2B58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8D2B58">
              <w:rPr>
                <w:rStyle w:val="SubtleEmphasis"/>
                <w:rFonts w:asciiTheme="minorHAnsi" w:hAnsiTheme="minorHAnsi" w:cstheme="minorHAnsi"/>
                <w:sz w:val="22"/>
              </w:rPr>
              <w:t>Recent Master’s Thesis and Dissertation Titles:</w:t>
            </w:r>
            <w:r w:rsidRPr="008D2B58">
              <w:rPr>
                <w:rFonts w:asciiTheme="minorHAnsi" w:eastAsiaTheme="majorEastAsia" w:hAnsiTheme="minorHAnsi" w:cstheme="minorHAnsi"/>
                <w:b/>
                <w:bCs/>
                <w:color w:val="1F497D" w:themeColor="text2"/>
                <w:sz w:val="22"/>
              </w:rPr>
              <w:br/>
            </w:r>
            <w:hyperlink r:id="rId12" w:history="1">
              <w:r w:rsidRPr="008D2B58">
                <w:rPr>
                  <w:rStyle w:val="Hyperlink"/>
                  <w:rFonts w:asciiTheme="minorHAnsi" w:hAnsiTheme="minorHAnsi" w:cstheme="minorHAnsi"/>
                  <w:color w:val="0070C0"/>
                  <w:sz w:val="22"/>
                </w:rPr>
                <w:t>http://aese.psu.edu/graduateprograms/rural-sociology/thesis-titles</w:t>
              </w:r>
            </w:hyperlink>
          </w:p>
        </w:tc>
        <w:tc>
          <w:tcPr>
            <w:tcW w:w="4788" w:type="dxa"/>
          </w:tcPr>
          <w:p w14:paraId="2519B551" w14:textId="77777777" w:rsidR="008D2B58" w:rsidRPr="008D2B58" w:rsidRDefault="008D2B58" w:rsidP="008D2B58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8D2B58">
              <w:rPr>
                <w:rStyle w:val="SubtleEmphasis"/>
                <w:rFonts w:asciiTheme="minorHAnsi" w:hAnsiTheme="minorHAnsi" w:cstheme="minorHAnsi"/>
                <w:sz w:val="22"/>
              </w:rPr>
              <w:t>How to Apply</w:t>
            </w:r>
            <w:r w:rsidRPr="008D2B58">
              <w:rPr>
                <w:rFonts w:asciiTheme="minorHAnsi" w:eastAsiaTheme="majorEastAsia" w:hAnsiTheme="minorHAnsi" w:cstheme="minorHAnsi"/>
                <w:b/>
                <w:bCs/>
                <w:color w:val="1F497D" w:themeColor="text2"/>
                <w:sz w:val="22"/>
              </w:rPr>
              <w:t xml:space="preserve"> </w:t>
            </w:r>
            <w:hyperlink r:id="rId13" w:history="1">
              <w:r w:rsidRPr="008D2B58">
                <w:rPr>
                  <w:rStyle w:val="Hyperlink"/>
                  <w:rFonts w:asciiTheme="minorHAnsi" w:hAnsiTheme="minorHAnsi" w:cstheme="minorHAnsi"/>
                  <w:color w:val="0070C0"/>
                  <w:sz w:val="22"/>
                </w:rPr>
                <w:t>http://aese.psu.edu/graduateprograms/rural-sociology/apply</w:t>
              </w:r>
            </w:hyperlink>
            <w:r w:rsidRPr="008D2B58">
              <w:rPr>
                <w:rStyle w:val="Hyperlink"/>
                <w:rFonts w:asciiTheme="minorHAnsi" w:hAnsiTheme="minorHAnsi" w:cstheme="minorHAnsi"/>
                <w:color w:val="0070C0"/>
                <w:sz w:val="22"/>
              </w:rPr>
              <w:t xml:space="preserve"> </w:t>
            </w:r>
            <w:r w:rsidRPr="008D2B58">
              <w:rPr>
                <w:rStyle w:val="Hyperlink"/>
                <w:rFonts w:asciiTheme="minorHAnsi" w:hAnsiTheme="minorHAnsi" w:cstheme="minorHAnsi"/>
                <w:sz w:val="22"/>
              </w:rPr>
              <w:br/>
            </w:r>
            <w:r w:rsidRPr="008D2B58">
              <w:rPr>
                <w:rStyle w:val="Hyperlink"/>
                <w:rFonts w:asciiTheme="minorHAnsi" w:hAnsiTheme="minorHAnsi" w:cstheme="minorHAnsi"/>
                <w:sz w:val="22"/>
              </w:rPr>
              <w:br/>
            </w:r>
            <w:r w:rsidRPr="008D2B58">
              <w:rPr>
                <w:rFonts w:asciiTheme="minorHAnsi" w:hAnsiTheme="minorHAnsi" w:cstheme="minorHAnsi"/>
                <w:i/>
                <w:sz w:val="22"/>
              </w:rPr>
              <w:t>Penn State’s Graduate School has a rolling deadline and prospective students can apply at any time. Applicants should apply by January 5th to be considered for admission and funding for the following fall semester.</w:t>
            </w:r>
          </w:p>
        </w:tc>
      </w:tr>
    </w:tbl>
    <w:p w14:paraId="4F388BFF" w14:textId="77777777" w:rsidR="008D2B58" w:rsidRPr="008D2B58" w:rsidRDefault="008D2B58" w:rsidP="008D2B58">
      <w:pPr>
        <w:pStyle w:val="NoSpacing"/>
        <w:contextualSpacing/>
        <w:rPr>
          <w:rFonts w:cstheme="minorHAnsi"/>
          <w:sz w:val="20"/>
        </w:rPr>
      </w:pPr>
    </w:p>
    <w:p w14:paraId="1D9BC486" w14:textId="120EA909" w:rsidR="002D1944" w:rsidRPr="008D2B58" w:rsidRDefault="002D1944" w:rsidP="008D2B58">
      <w:pPr>
        <w:spacing w:after="200" w:line="276" w:lineRule="auto"/>
        <w:contextualSpacing/>
        <w:rPr>
          <w:rFonts w:asciiTheme="minorHAnsi" w:eastAsiaTheme="majorEastAsia" w:hAnsiTheme="minorHAnsi" w:cstheme="minorHAnsi"/>
          <w:b/>
          <w:bCs/>
          <w:color w:val="365F91" w:themeColor="accent1" w:themeShade="BF"/>
          <w:szCs w:val="28"/>
        </w:rPr>
      </w:pPr>
    </w:p>
    <w:sectPr w:rsidR="002D1944" w:rsidRPr="008D2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A04E5"/>
    <w:multiLevelType w:val="hybridMultilevel"/>
    <w:tmpl w:val="C9F43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99768C"/>
    <w:multiLevelType w:val="hybridMultilevel"/>
    <w:tmpl w:val="C5641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AA"/>
    <w:rsid w:val="000452A6"/>
    <w:rsid w:val="000E74EA"/>
    <w:rsid w:val="001F5F60"/>
    <w:rsid w:val="00210855"/>
    <w:rsid w:val="002A2573"/>
    <w:rsid w:val="002D1944"/>
    <w:rsid w:val="00365292"/>
    <w:rsid w:val="00426CF0"/>
    <w:rsid w:val="00431C21"/>
    <w:rsid w:val="004C67DA"/>
    <w:rsid w:val="00511724"/>
    <w:rsid w:val="00530C71"/>
    <w:rsid w:val="006917BB"/>
    <w:rsid w:val="00801426"/>
    <w:rsid w:val="00820C76"/>
    <w:rsid w:val="008D2B58"/>
    <w:rsid w:val="00923AB8"/>
    <w:rsid w:val="00964552"/>
    <w:rsid w:val="00AF43C5"/>
    <w:rsid w:val="00B3443C"/>
    <w:rsid w:val="00B743AC"/>
    <w:rsid w:val="00CD7954"/>
    <w:rsid w:val="00CF264A"/>
    <w:rsid w:val="00EE7E54"/>
    <w:rsid w:val="00F01528"/>
    <w:rsid w:val="00F730E2"/>
    <w:rsid w:val="00FC45AB"/>
    <w:rsid w:val="00FD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4E5B6"/>
  <w15:docId w15:val="{EDEA566B-883F-439D-90FB-4136C3A9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A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5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B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A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6AAA"/>
  </w:style>
  <w:style w:type="character" w:customStyle="1" w:styleId="Heading1Char">
    <w:name w:val="Heading 1 Char"/>
    <w:basedOn w:val="DefaultParagraphFont"/>
    <w:link w:val="Heading1"/>
    <w:uiPriority w:val="9"/>
    <w:rsid w:val="002A2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30C7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5F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F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F60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F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F60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Layout">
    <w:name w:val="Table Layout"/>
    <w:basedOn w:val="TableNormal"/>
    <w:uiPriority w:val="99"/>
    <w:rsid w:val="008D2B58"/>
    <w:pPr>
      <w:spacing w:line="288" w:lineRule="auto"/>
    </w:pPr>
    <w:rPr>
      <w:color w:val="265898" w:themeColor="text2" w:themeTint="E6"/>
      <w:lang w:eastAsia="ja-JP"/>
    </w:rPr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2"/>
    <w:qFormat/>
    <w:rsid w:val="008D2B58"/>
    <w:pPr>
      <w:spacing w:before="32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szCs w:val="22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8D2B58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styleId="Subtitle">
    <w:name w:val="Subtitle"/>
    <w:basedOn w:val="Normal"/>
    <w:link w:val="SubtitleChar"/>
    <w:uiPriority w:val="3"/>
    <w:qFormat/>
    <w:rsid w:val="008D2B58"/>
    <w:pPr>
      <w:numPr>
        <w:ilvl w:val="1"/>
      </w:numPr>
      <w:spacing w:after="360" w:line="264" w:lineRule="auto"/>
      <w:ind w:left="288" w:right="288"/>
    </w:pPr>
    <w:rPr>
      <w:rFonts w:asciiTheme="minorHAnsi" w:hAnsiTheme="minorHAnsi" w:cstheme="minorBidi"/>
      <w:i/>
      <w:iCs/>
      <w:color w:val="FFFFFF" w:themeColor="background1"/>
      <w:sz w:val="26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3"/>
    <w:rsid w:val="008D2B58"/>
    <w:rPr>
      <w:i/>
      <w:iCs/>
      <w:color w:val="FFFFFF" w:themeColor="background1"/>
      <w:sz w:val="2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D2B58"/>
    <w:rPr>
      <w:color w:val="808080"/>
    </w:rPr>
  </w:style>
  <w:style w:type="paragraph" w:styleId="NoSpacing">
    <w:name w:val="No Spacing"/>
    <w:link w:val="NoSpacingChar"/>
    <w:uiPriority w:val="1"/>
    <w:qFormat/>
    <w:rsid w:val="008D2B58"/>
    <w:pPr>
      <w:spacing w:after="0" w:line="240" w:lineRule="auto"/>
    </w:pPr>
    <w:rPr>
      <w:color w:val="265898" w:themeColor="text2" w:themeTint="E6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D2B58"/>
    <w:rPr>
      <w:color w:val="265898" w:themeColor="text2" w:themeTint="E6"/>
      <w:lang w:eastAsia="ja-JP"/>
    </w:rPr>
  </w:style>
  <w:style w:type="character" w:styleId="SubtleEmphasis">
    <w:name w:val="Subtle Emphasis"/>
    <w:basedOn w:val="DefaultParagraphFont"/>
    <w:uiPriority w:val="19"/>
    <w:qFormat/>
    <w:rsid w:val="008D2B5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aese.psu.edu/graduateprograms/rural-sociology/appl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ese.psu.edu/graduateprograms/rural-sociology" TargetMode="External"/><Relationship Id="rId12" Type="http://schemas.openxmlformats.org/officeDocument/2006/relationships/hyperlink" Target="http://aese.psu.edu/graduateprograms/rural-sociology/thesis-titl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lg13@psu.edu" TargetMode="External"/><Relationship Id="rId11" Type="http://schemas.openxmlformats.org/officeDocument/2006/relationships/hyperlink" Target="http://aese.psu.edu/graduateprograms/rural-sociology" TargetMode="External"/><Relationship Id="rId5" Type="http://schemas.openxmlformats.org/officeDocument/2006/relationships/image" Target="media/image1.png"/><Relationship Id="rId15" Type="http://schemas.openxmlformats.org/officeDocument/2006/relationships/glossaryDocument" Target="glossary/document.xml"/><Relationship Id="rId10" Type="http://schemas.openxmlformats.org/officeDocument/2006/relationships/hyperlink" Target="mailto:kbrasier@p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psu.edu/rsga/rural-studies-conference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AB9222AABB455C8B691383CC5CC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D0CCF-9B87-4444-AD0A-90FA066D6DF9}"/>
      </w:docPartPr>
      <w:docPartBody>
        <w:p w:rsidR="00E05A48" w:rsidRDefault="00372A36" w:rsidP="00372A36">
          <w:pPr>
            <w:pStyle w:val="3EAB9222AABB455C8B691383CC5CCB6E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36"/>
    <w:rsid w:val="00372A36"/>
    <w:rsid w:val="00662175"/>
    <w:rsid w:val="00875148"/>
    <w:rsid w:val="00DF51D0"/>
    <w:rsid w:val="00E0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AB9222AABB455C8B691383CC5CCB6E">
    <w:name w:val="3EAB9222AABB455C8B691383CC5CCB6E"/>
    <w:rsid w:val="00372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Graduate Program in rural Sociology</cp:keywords>
  <cp:lastModifiedBy>LELAND LUTHER GLENNA</cp:lastModifiedBy>
  <cp:revision>5</cp:revision>
  <dcterms:created xsi:type="dcterms:W3CDTF">2017-10-06T19:07:00Z</dcterms:created>
  <dcterms:modified xsi:type="dcterms:W3CDTF">2017-11-21T20:46:00Z</dcterms:modified>
</cp:coreProperties>
</file>